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标题】"/>
    <w:p w14:paraId="05028631" w14:textId="28690660" w:rsidR="00C55DBB" w:rsidRPr="001E1FE3" w:rsidRDefault="00FE24D0" w:rsidP="00611725">
      <w:pPr>
        <w:pStyle w:val="A1"/>
        <w:numPr>
          <w:ilvl w:val="0"/>
          <w:numId w:val="0"/>
        </w:numPr>
        <w:spacing w:afterLines="0" w:after="0"/>
      </w:pPr>
      <w:sdt>
        <w:sdtPr>
          <w:rPr>
            <w:rFonts w:hint="eastAsia"/>
          </w:rPr>
          <w:alias w:val="标题"/>
          <w:tag w:val=""/>
          <w:id w:val="-471992645"/>
          <w:placeholder>
            <w:docPart w:val="641839FBAA4542448E0588415C171BCA"/>
          </w:placeholder>
          <w:dataBinding w:prefixMappings="xmlns:ns0='http://purl.org/dc/elements/1.1/' xmlns:ns1='http://schemas.openxmlformats.org/package/2006/metadata/core-properties' " w:xpath="/ns1:coreProperties[1]/ns0:title[1]" w:storeItemID="{6C3C8BC8-F283-45AE-878A-BAB7291924A1}"/>
          <w:text/>
        </w:sdtPr>
        <w:sdtEndPr/>
        <w:sdtContent>
          <w:r w:rsidR="007F0B35">
            <w:rPr>
              <w:rFonts w:hint="eastAsia"/>
            </w:rPr>
            <w:t>江西格林循环产业股份有限公司年处理</w:t>
          </w:r>
          <w:r w:rsidR="007F0B35">
            <w:rPr>
              <w:rFonts w:hint="eastAsia"/>
            </w:rPr>
            <w:t>3</w:t>
          </w:r>
          <w:r w:rsidR="007F0B35">
            <w:rPr>
              <w:rFonts w:hint="eastAsia"/>
            </w:rPr>
            <w:t>万吨电路板资源利用项目</w:t>
          </w:r>
        </w:sdtContent>
      </w:sdt>
    </w:p>
    <w:p w14:paraId="4CE2B408" w14:textId="77777777" w:rsidR="00BA556A" w:rsidRPr="001E1FE3" w:rsidRDefault="00BA556A" w:rsidP="00611725">
      <w:pPr>
        <w:pStyle w:val="A1"/>
        <w:numPr>
          <w:ilvl w:val="0"/>
          <w:numId w:val="0"/>
        </w:numPr>
        <w:spacing w:afterLines="0" w:after="0"/>
      </w:pPr>
      <w:r w:rsidRPr="001E1FE3">
        <w:t>环境影响评价</w:t>
      </w:r>
      <w:bookmarkEnd w:id="0"/>
      <w:r w:rsidR="00DF4359" w:rsidRPr="001E1FE3">
        <w:rPr>
          <w:rFonts w:hint="eastAsia"/>
        </w:rPr>
        <w:t>公众参与第</w:t>
      </w:r>
      <w:r w:rsidR="00B55C1B" w:rsidRPr="001E1FE3">
        <w:rPr>
          <w:rFonts w:hint="eastAsia"/>
        </w:rPr>
        <w:t>二</w:t>
      </w:r>
      <w:r w:rsidR="00DF4359" w:rsidRPr="001E1FE3">
        <w:rPr>
          <w:rFonts w:hint="eastAsia"/>
        </w:rPr>
        <w:t>次公示</w:t>
      </w:r>
    </w:p>
    <w:p w14:paraId="30217385" w14:textId="6F240A8E" w:rsidR="00DF4359" w:rsidRPr="001E1FE3" w:rsidRDefault="00B55C1B" w:rsidP="00DF4359">
      <w:pPr>
        <w:pStyle w:val="A00"/>
        <w:ind w:firstLine="480"/>
        <w:rPr>
          <w:lang w:val="en-US"/>
        </w:rPr>
      </w:pPr>
      <w:r w:rsidRPr="001E1FE3">
        <w:rPr>
          <w:rFonts w:hint="eastAsia"/>
          <w:lang w:val="en-US"/>
        </w:rPr>
        <w:t>根据《中华人民共和国环境保护法》、《中华人民共和国环境影响评价法》、《建设项目环境保护管理条例》规定和《环境影响评价公众参与办法》的要求，建设单位应当依法听取环境影响评价范围内的公民、法人和其他组织的意见。目前环评编制单位已编制完成《</w:t>
      </w:r>
      <w:sdt>
        <w:sdtPr>
          <w:rPr>
            <w:rFonts w:hint="eastAsia"/>
            <w:lang w:val="en-US"/>
          </w:rPr>
          <w:alias w:val="标题"/>
          <w:tag w:val=""/>
          <w:id w:val="1527913613"/>
          <w:placeholder>
            <w:docPart w:val="40998FB6DCAA4B6EB78561EB71C1EB0D"/>
          </w:placeholder>
          <w:dataBinding w:prefixMappings="xmlns:ns0='http://purl.org/dc/elements/1.1/' xmlns:ns1='http://schemas.openxmlformats.org/package/2006/metadata/core-properties' " w:xpath="/ns1:coreProperties[1]/ns0:title[1]" w:storeItemID="{6C3C8BC8-F283-45AE-878A-BAB7291924A1}"/>
          <w:text/>
        </w:sdtPr>
        <w:sdtEndPr/>
        <w:sdtContent>
          <w:r w:rsidR="007F0B35">
            <w:rPr>
              <w:rFonts w:hint="eastAsia"/>
              <w:lang w:val="en-US"/>
            </w:rPr>
            <w:t>江西格林循环产业股份有限公司年处理</w:t>
          </w:r>
          <w:r w:rsidR="007F0B35">
            <w:rPr>
              <w:rFonts w:hint="eastAsia"/>
              <w:lang w:val="en-US"/>
            </w:rPr>
            <w:t>3</w:t>
          </w:r>
          <w:r w:rsidR="007F0B35">
            <w:rPr>
              <w:rFonts w:hint="eastAsia"/>
              <w:lang w:val="en-US"/>
            </w:rPr>
            <w:t>万吨电路板资源利用项目</w:t>
          </w:r>
        </w:sdtContent>
      </w:sdt>
      <w:r w:rsidRPr="001E1FE3">
        <w:rPr>
          <w:rFonts w:hint="eastAsia"/>
          <w:lang w:val="en-US"/>
        </w:rPr>
        <w:t>环境影响报告书》（征求意见稿），为广泛征求与该建设项目环境影响有关的意见，进一步做好编制工作，现将本项目环境影响相关信息</w:t>
      </w:r>
      <w:bookmarkStart w:id="1" w:name="_GoBack"/>
      <w:bookmarkEnd w:id="1"/>
      <w:r w:rsidRPr="001E1FE3">
        <w:rPr>
          <w:rFonts w:hint="eastAsia"/>
          <w:lang w:val="en-US"/>
        </w:rPr>
        <w:t>公示如下</w:t>
      </w:r>
      <w:r w:rsidR="00DF4359" w:rsidRPr="001E1FE3">
        <w:rPr>
          <w:rFonts w:hint="eastAsia"/>
          <w:lang w:val="en-US"/>
        </w:rPr>
        <w:t>：</w:t>
      </w:r>
    </w:p>
    <w:p w14:paraId="0E597C47" w14:textId="77777777" w:rsidR="00B55C1B" w:rsidRPr="001E1FE3" w:rsidRDefault="00B55C1B" w:rsidP="00B55C1B">
      <w:pPr>
        <w:pStyle w:val="A2"/>
        <w:spacing w:before="156"/>
      </w:pPr>
      <w:r w:rsidRPr="001E1FE3">
        <w:rPr>
          <w:rFonts w:hint="eastAsia"/>
        </w:rPr>
        <w:t>环境影响报告书征求意见稿全文的网络链接及查阅纸质报告书的方式和途径</w:t>
      </w:r>
    </w:p>
    <w:p w14:paraId="1A0163CC" w14:textId="77777777" w:rsidR="00B55C1B" w:rsidRPr="001E1FE3" w:rsidRDefault="00B55C1B" w:rsidP="00B55C1B">
      <w:pPr>
        <w:pStyle w:val="A00"/>
        <w:ind w:firstLine="482"/>
        <w:rPr>
          <w:b/>
          <w:lang w:val="x-none"/>
        </w:rPr>
      </w:pPr>
      <w:r w:rsidRPr="001E1FE3">
        <w:rPr>
          <w:rFonts w:hint="eastAsia"/>
          <w:b/>
          <w:lang w:val="x-none"/>
        </w:rPr>
        <w:t>网络链接：</w:t>
      </w:r>
    </w:p>
    <w:p w14:paraId="425E3ED5" w14:textId="68687DE9" w:rsidR="00B55C1B" w:rsidRPr="001E1FE3" w:rsidRDefault="0050772E" w:rsidP="00B55C1B">
      <w:pPr>
        <w:pStyle w:val="A00"/>
        <w:ind w:firstLine="480"/>
        <w:rPr>
          <w:lang w:val="x-none"/>
        </w:rPr>
      </w:pPr>
      <w:r w:rsidRPr="0050772E">
        <w:rPr>
          <w:rFonts w:hint="eastAsia"/>
          <w:lang w:val="x-none"/>
        </w:rPr>
        <w:t>链接</w:t>
      </w:r>
      <w:r w:rsidRPr="0050772E">
        <w:rPr>
          <w:rFonts w:hint="eastAsia"/>
          <w:lang w:val="x-none"/>
        </w:rPr>
        <w:t xml:space="preserve">: https://pan.baidu.com/s/1rHBXdbeH010P0UTlYpRzzQ </w:t>
      </w:r>
      <w:r w:rsidRPr="0050772E">
        <w:rPr>
          <w:rFonts w:hint="eastAsia"/>
          <w:lang w:val="x-none"/>
        </w:rPr>
        <w:t>提取码</w:t>
      </w:r>
      <w:r w:rsidRPr="0050772E">
        <w:rPr>
          <w:rFonts w:hint="eastAsia"/>
          <w:lang w:val="x-none"/>
        </w:rPr>
        <w:t xml:space="preserve">: </w:t>
      </w:r>
      <w:proofErr w:type="spellStart"/>
      <w:r w:rsidRPr="0050772E">
        <w:rPr>
          <w:rFonts w:hint="eastAsia"/>
          <w:lang w:val="x-none"/>
        </w:rPr>
        <w:t>ijbf</w:t>
      </w:r>
      <w:proofErr w:type="spellEnd"/>
      <w:r w:rsidR="00DE03A1" w:rsidRPr="00DE03A1">
        <w:rPr>
          <w:rFonts w:hint="eastAsia"/>
          <w:lang w:val="x-none"/>
        </w:rPr>
        <w:t xml:space="preserve"> </w:t>
      </w:r>
    </w:p>
    <w:p w14:paraId="349D5449" w14:textId="77777777" w:rsidR="00B55C1B" w:rsidRPr="001E1FE3" w:rsidRDefault="00B55C1B" w:rsidP="00B55C1B">
      <w:pPr>
        <w:pStyle w:val="A00"/>
        <w:ind w:firstLine="482"/>
        <w:rPr>
          <w:b/>
          <w:lang w:val="x-none"/>
        </w:rPr>
      </w:pPr>
      <w:r w:rsidRPr="001E1FE3">
        <w:rPr>
          <w:rFonts w:hint="eastAsia"/>
          <w:b/>
          <w:lang w:val="x-none"/>
        </w:rPr>
        <w:t>查阅纸质报告书的方式和途径：</w:t>
      </w:r>
    </w:p>
    <w:p w14:paraId="12B7455F" w14:textId="1EE64D9C" w:rsidR="00B55C1B" w:rsidRPr="001E1FE3" w:rsidRDefault="00B55C1B" w:rsidP="00B55C1B">
      <w:pPr>
        <w:pStyle w:val="A00"/>
        <w:ind w:firstLine="480"/>
        <w:rPr>
          <w:lang w:val="x-none"/>
        </w:rPr>
      </w:pPr>
      <w:r w:rsidRPr="001E1FE3">
        <w:rPr>
          <w:rFonts w:hint="eastAsia"/>
          <w:lang w:val="x-none"/>
        </w:rPr>
        <w:t>请到“</w:t>
      </w:r>
      <w:sdt>
        <w:sdtPr>
          <w:rPr>
            <w:rFonts w:hint="eastAsia"/>
            <w:lang w:val="x-none"/>
          </w:rPr>
          <w:alias w:val="关键词"/>
          <w:tag w:val=""/>
          <w:id w:val="-1351788494"/>
          <w:placeholder>
            <w:docPart w:val="A9D9393BDEC240599DCE1F37CAB0594F"/>
          </w:placeholder>
          <w:dataBinding w:prefixMappings="xmlns:ns0='http://purl.org/dc/elements/1.1/' xmlns:ns1='http://schemas.openxmlformats.org/package/2006/metadata/core-properties' " w:xpath="/ns1:coreProperties[1]/ns1:keywords[1]" w:storeItemID="{6C3C8BC8-F283-45AE-878A-BAB7291924A1}"/>
          <w:text/>
        </w:sdtPr>
        <w:sdtEndPr/>
        <w:sdtContent>
          <w:r w:rsidR="007F0B35">
            <w:rPr>
              <w:rFonts w:hint="eastAsia"/>
              <w:lang w:val="x-none"/>
            </w:rPr>
            <w:t>江西丰城市循环经济园区</w:t>
          </w:r>
        </w:sdtContent>
      </w:sdt>
      <w:r w:rsidRPr="001E1FE3">
        <w:rPr>
          <w:rFonts w:hint="eastAsia"/>
          <w:lang w:val="x-none"/>
        </w:rPr>
        <w:t>”联系“</w:t>
      </w:r>
      <w:r w:rsidR="007F0B35">
        <w:rPr>
          <w:rFonts w:hint="eastAsia"/>
          <w:lang w:val="x-none"/>
        </w:rPr>
        <w:t>史伟</w:t>
      </w:r>
      <w:r w:rsidRPr="001E1FE3">
        <w:rPr>
          <w:rFonts w:hint="eastAsia"/>
          <w:lang w:val="x-none"/>
        </w:rPr>
        <w:t>（</w:t>
      </w:r>
      <w:r w:rsidR="007F0B35" w:rsidRPr="007F0B35">
        <w:rPr>
          <w:lang w:val="en-US"/>
        </w:rPr>
        <w:t>18179501970</w:t>
      </w:r>
      <w:r w:rsidRPr="001E1FE3">
        <w:rPr>
          <w:rFonts w:hint="eastAsia"/>
          <w:lang w:val="x-none"/>
        </w:rPr>
        <w:t>）”查阅纸质报告</w:t>
      </w:r>
    </w:p>
    <w:p w14:paraId="1BED009E" w14:textId="77777777" w:rsidR="00B55C1B" w:rsidRPr="001E1FE3" w:rsidRDefault="00B55C1B" w:rsidP="00B55C1B">
      <w:pPr>
        <w:pStyle w:val="A2"/>
        <w:spacing w:before="156"/>
      </w:pPr>
      <w:r w:rsidRPr="001E1FE3">
        <w:rPr>
          <w:rFonts w:hint="eastAsia"/>
        </w:rPr>
        <w:t>征求意见的公众范围</w:t>
      </w:r>
    </w:p>
    <w:p w14:paraId="6E3D5C3A" w14:textId="77777777" w:rsidR="00B55C1B" w:rsidRPr="001E1FE3" w:rsidRDefault="00B55C1B" w:rsidP="00B55C1B">
      <w:pPr>
        <w:pStyle w:val="A00"/>
        <w:ind w:firstLine="480"/>
        <w:rPr>
          <w:lang w:val="x-none"/>
        </w:rPr>
      </w:pPr>
      <w:r w:rsidRPr="001E1FE3">
        <w:rPr>
          <w:rFonts w:hint="eastAsia"/>
          <w:lang w:val="en-US"/>
        </w:rPr>
        <w:t>本项目环境影响评价范围内的公民、法人和组织，鼓励环境影响评价范围之外的公民、法人和其他组织参与。</w:t>
      </w:r>
    </w:p>
    <w:p w14:paraId="43080B11" w14:textId="77777777" w:rsidR="00B55C1B" w:rsidRPr="001E1FE3" w:rsidRDefault="00B55C1B" w:rsidP="00B55C1B">
      <w:pPr>
        <w:pStyle w:val="A2"/>
        <w:spacing w:before="156"/>
      </w:pPr>
      <w:r w:rsidRPr="001E1FE3">
        <w:rPr>
          <w:rFonts w:hint="eastAsia"/>
        </w:rPr>
        <w:t>公众意见表的网络链接</w:t>
      </w:r>
    </w:p>
    <w:p w14:paraId="269D5788" w14:textId="77777777" w:rsidR="00B55C1B" w:rsidRPr="001E1FE3" w:rsidRDefault="00B6587D" w:rsidP="00B55C1B">
      <w:pPr>
        <w:pStyle w:val="A00"/>
        <w:ind w:firstLine="480"/>
        <w:rPr>
          <w:lang w:val="x-none"/>
        </w:rPr>
      </w:pPr>
      <w:r w:rsidRPr="001E1FE3">
        <w:rPr>
          <w:rFonts w:hint="eastAsia"/>
          <w:lang w:val="x-none"/>
        </w:rPr>
        <w:t>链接</w:t>
      </w:r>
      <w:r w:rsidRPr="001E1FE3">
        <w:rPr>
          <w:rFonts w:hint="eastAsia"/>
          <w:lang w:val="x-none"/>
        </w:rPr>
        <w:t xml:space="preserve">: https://pan.baidu.com/s/1wA76siqCit7vgCwV1a9Yrg </w:t>
      </w:r>
      <w:r w:rsidRPr="001E1FE3">
        <w:rPr>
          <w:rFonts w:hint="eastAsia"/>
          <w:lang w:val="x-none"/>
        </w:rPr>
        <w:t>提取码</w:t>
      </w:r>
      <w:r w:rsidRPr="001E1FE3">
        <w:rPr>
          <w:rFonts w:hint="eastAsia"/>
          <w:lang w:val="x-none"/>
        </w:rPr>
        <w:t>: hj3k</w:t>
      </w:r>
      <w:r w:rsidRPr="001E1FE3">
        <w:rPr>
          <w:lang w:val="x-none"/>
        </w:rPr>
        <w:t xml:space="preserve"> </w:t>
      </w:r>
    </w:p>
    <w:p w14:paraId="7D33B366" w14:textId="77777777" w:rsidR="00B55C1B" w:rsidRPr="001E1FE3" w:rsidRDefault="00B55C1B" w:rsidP="00B55C1B">
      <w:pPr>
        <w:pStyle w:val="A2"/>
        <w:spacing w:before="156"/>
      </w:pPr>
      <w:r w:rsidRPr="001E1FE3">
        <w:rPr>
          <w:rFonts w:hint="eastAsia"/>
        </w:rPr>
        <w:t>公众提出意见的方式和途径</w:t>
      </w:r>
    </w:p>
    <w:p w14:paraId="43765CB2" w14:textId="77777777" w:rsidR="00B55C1B" w:rsidRPr="001E1FE3" w:rsidRDefault="00B55C1B" w:rsidP="00B55C1B">
      <w:pPr>
        <w:pStyle w:val="A00"/>
        <w:ind w:firstLine="480"/>
        <w:rPr>
          <w:lang w:val="en-US"/>
        </w:rPr>
      </w:pPr>
      <w:r w:rsidRPr="001E1FE3">
        <w:rPr>
          <w:rFonts w:hint="eastAsia"/>
          <w:lang w:val="en-US"/>
        </w:rPr>
        <w:t>公众可通过电话、书信、电子邮件等多种方式将填写的公众意见表等提交向建设单位，反映与建设项目环境影响有关的意见和建议。</w:t>
      </w:r>
    </w:p>
    <w:p w14:paraId="2ECEF042" w14:textId="77777777" w:rsidR="00B55C1B" w:rsidRPr="001E1FE3" w:rsidRDefault="00B55C1B" w:rsidP="00B55C1B">
      <w:pPr>
        <w:pStyle w:val="A00"/>
        <w:ind w:firstLine="480"/>
        <w:rPr>
          <w:lang w:val="en-US"/>
        </w:rPr>
      </w:pPr>
      <w:r w:rsidRPr="001E1FE3">
        <w:rPr>
          <w:rFonts w:hint="eastAsia"/>
          <w:lang w:val="en-US"/>
        </w:rPr>
        <w:t>公众提交意见时，请提供有效的联系方式；鼓励采用实名方式提交意见并提供常住地址。对于公众提交的相关个人信息，我司承诺不会用于环境影响评价公众参与之外的用途。</w:t>
      </w:r>
    </w:p>
    <w:p w14:paraId="53E3D46A" w14:textId="77777777" w:rsidR="00B55C1B" w:rsidRPr="001E1FE3" w:rsidRDefault="00B55C1B" w:rsidP="00B55C1B">
      <w:pPr>
        <w:pStyle w:val="A2"/>
        <w:spacing w:before="156"/>
      </w:pPr>
      <w:r w:rsidRPr="001E1FE3">
        <w:rPr>
          <w:rFonts w:hint="eastAsia"/>
        </w:rPr>
        <w:t>公众提出意见的起止时间。</w:t>
      </w:r>
    </w:p>
    <w:p w14:paraId="6658C870" w14:textId="77777777" w:rsidR="00B55C1B" w:rsidRPr="001E1FE3" w:rsidRDefault="00B55C1B" w:rsidP="00B55C1B">
      <w:pPr>
        <w:pStyle w:val="A00"/>
        <w:ind w:firstLine="480"/>
        <w:rPr>
          <w:lang w:val="en-US"/>
        </w:rPr>
      </w:pPr>
      <w:r w:rsidRPr="001E1FE3">
        <w:rPr>
          <w:rFonts w:hint="eastAsia"/>
          <w:lang w:val="en-US"/>
        </w:rPr>
        <w:t>自本公示内容公开后</w:t>
      </w:r>
      <w:r w:rsidRPr="001E1FE3">
        <w:rPr>
          <w:rFonts w:hint="eastAsia"/>
          <w:lang w:val="en-US"/>
        </w:rPr>
        <w:t>1</w:t>
      </w:r>
      <w:r w:rsidRPr="001E1FE3">
        <w:rPr>
          <w:lang w:val="en-US"/>
        </w:rPr>
        <w:t>0</w:t>
      </w:r>
      <w:r w:rsidRPr="001E1FE3">
        <w:rPr>
          <w:rFonts w:hint="eastAsia"/>
          <w:lang w:val="en-US"/>
        </w:rPr>
        <w:t>个工作日内。</w:t>
      </w:r>
    </w:p>
    <w:p w14:paraId="770E5A09" w14:textId="77777777" w:rsidR="00DF4359" w:rsidRPr="00377203" w:rsidRDefault="00DF4359" w:rsidP="00BA556A">
      <w:pPr>
        <w:pStyle w:val="A00"/>
        <w:ind w:firstLine="480"/>
        <w:jc w:val="right"/>
        <w:rPr>
          <w:lang w:val="en-US"/>
        </w:rPr>
      </w:pPr>
    </w:p>
    <w:p w14:paraId="7CA0F3F1" w14:textId="183A1749" w:rsidR="00BA556A" w:rsidRPr="001E1FE3" w:rsidRDefault="00B55C1B" w:rsidP="00BA556A">
      <w:pPr>
        <w:pStyle w:val="A00"/>
        <w:ind w:firstLine="482"/>
        <w:jc w:val="right"/>
        <w:rPr>
          <w:b/>
          <w:lang w:val="en-US"/>
        </w:rPr>
      </w:pPr>
      <w:r w:rsidRPr="001E1FE3">
        <w:rPr>
          <w:rFonts w:hint="eastAsia"/>
          <w:b/>
          <w:lang w:val="en-US"/>
        </w:rPr>
        <w:t>公示单位：</w:t>
      </w:r>
      <w:sdt>
        <w:sdtPr>
          <w:rPr>
            <w:b/>
            <w:lang w:val="en-US"/>
          </w:rPr>
          <w:alias w:val="备注"/>
          <w:tag w:val=""/>
          <w:id w:val="-119071849"/>
          <w:placeholder>
            <w:docPart w:val="527993F3DEF546578D7E165B5B5E20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F0B35">
            <w:rPr>
              <w:rFonts w:hint="eastAsia"/>
              <w:b/>
              <w:lang w:val="en-US"/>
            </w:rPr>
            <w:t>江西格林循环产业股份有限公司</w:t>
          </w:r>
        </w:sdtContent>
      </w:sdt>
    </w:p>
    <w:p w14:paraId="45BB5B50" w14:textId="7C7AC853" w:rsidR="00BA556A" w:rsidRPr="00BA556A" w:rsidRDefault="00B55C1B" w:rsidP="00BA556A">
      <w:pPr>
        <w:pStyle w:val="A00"/>
        <w:ind w:firstLine="482"/>
        <w:jc w:val="right"/>
        <w:rPr>
          <w:lang w:val="en-US"/>
        </w:rPr>
      </w:pPr>
      <w:r w:rsidRPr="001E1FE3">
        <w:rPr>
          <w:rFonts w:hint="eastAsia"/>
          <w:b/>
          <w:lang w:val="en-US"/>
        </w:rPr>
        <w:t>公示起始时间：</w:t>
      </w:r>
      <w:r w:rsidR="00BA556A" w:rsidRPr="001E1FE3">
        <w:rPr>
          <w:b/>
          <w:lang w:val="en-US"/>
        </w:rPr>
        <w:fldChar w:fldCharType="begin" w:fldLock="1"/>
      </w:r>
      <w:r w:rsidR="00BA556A" w:rsidRPr="001E1FE3">
        <w:rPr>
          <w:b/>
          <w:lang w:val="en-US"/>
        </w:rPr>
        <w:instrText xml:space="preserve"> </w:instrText>
      </w:r>
      <w:r w:rsidR="00BA556A" w:rsidRPr="001E1FE3">
        <w:rPr>
          <w:rFonts w:hint="eastAsia"/>
          <w:b/>
          <w:lang w:val="en-US"/>
        </w:rPr>
        <w:instrText>TIME \@ "yyyy'</w:instrText>
      </w:r>
      <w:r w:rsidR="00BA556A" w:rsidRPr="001E1FE3">
        <w:rPr>
          <w:rFonts w:hint="eastAsia"/>
          <w:b/>
          <w:lang w:val="en-US"/>
        </w:rPr>
        <w:instrText>年</w:instrText>
      </w:r>
      <w:r w:rsidR="00BA556A" w:rsidRPr="001E1FE3">
        <w:rPr>
          <w:rFonts w:hint="eastAsia"/>
          <w:b/>
          <w:lang w:val="en-US"/>
        </w:rPr>
        <w:instrText>'M'</w:instrText>
      </w:r>
      <w:r w:rsidR="00BA556A" w:rsidRPr="001E1FE3">
        <w:rPr>
          <w:rFonts w:hint="eastAsia"/>
          <w:b/>
          <w:lang w:val="en-US"/>
        </w:rPr>
        <w:instrText>月</w:instrText>
      </w:r>
      <w:r w:rsidR="00BA556A" w:rsidRPr="001E1FE3">
        <w:rPr>
          <w:rFonts w:hint="eastAsia"/>
          <w:b/>
          <w:lang w:val="en-US"/>
        </w:rPr>
        <w:instrText>'d'</w:instrText>
      </w:r>
      <w:r w:rsidR="00BA556A" w:rsidRPr="001E1FE3">
        <w:rPr>
          <w:rFonts w:hint="eastAsia"/>
          <w:b/>
          <w:lang w:val="en-US"/>
        </w:rPr>
        <w:instrText>日</w:instrText>
      </w:r>
      <w:r w:rsidR="00BA556A" w:rsidRPr="001E1FE3">
        <w:rPr>
          <w:rFonts w:hint="eastAsia"/>
          <w:b/>
          <w:lang w:val="en-US"/>
        </w:rPr>
        <w:instrText>'"</w:instrText>
      </w:r>
      <w:r w:rsidR="00BA556A" w:rsidRPr="001E1FE3">
        <w:rPr>
          <w:b/>
          <w:lang w:val="en-US"/>
        </w:rPr>
        <w:instrText xml:space="preserve"> </w:instrText>
      </w:r>
      <w:r w:rsidR="00BA556A" w:rsidRPr="001E1FE3">
        <w:rPr>
          <w:b/>
          <w:lang w:val="en-US"/>
        </w:rPr>
        <w:fldChar w:fldCharType="separate"/>
      </w:r>
      <w:r w:rsidR="0050772E">
        <w:rPr>
          <w:rFonts w:hint="eastAsia"/>
          <w:b/>
          <w:noProof/>
          <w:lang w:val="en-US"/>
        </w:rPr>
        <w:t>2021</w:t>
      </w:r>
      <w:r w:rsidR="0050772E">
        <w:rPr>
          <w:rFonts w:hint="eastAsia"/>
          <w:b/>
          <w:noProof/>
          <w:lang w:val="en-US"/>
        </w:rPr>
        <w:t>年</w:t>
      </w:r>
      <w:r w:rsidR="0050772E">
        <w:rPr>
          <w:rFonts w:hint="eastAsia"/>
          <w:b/>
          <w:noProof/>
          <w:lang w:val="en-US"/>
        </w:rPr>
        <w:t>12</w:t>
      </w:r>
      <w:r w:rsidR="0050772E">
        <w:rPr>
          <w:rFonts w:hint="eastAsia"/>
          <w:b/>
          <w:noProof/>
          <w:lang w:val="en-US"/>
        </w:rPr>
        <w:t>月</w:t>
      </w:r>
      <w:r w:rsidR="0050772E">
        <w:rPr>
          <w:rFonts w:hint="eastAsia"/>
          <w:b/>
          <w:noProof/>
          <w:lang w:val="en-US"/>
        </w:rPr>
        <w:t>1</w:t>
      </w:r>
      <w:r w:rsidR="0050772E">
        <w:rPr>
          <w:rFonts w:hint="eastAsia"/>
          <w:b/>
          <w:noProof/>
          <w:lang w:val="en-US"/>
        </w:rPr>
        <w:t>日</w:t>
      </w:r>
      <w:r w:rsidR="00BA556A" w:rsidRPr="001E1FE3">
        <w:rPr>
          <w:b/>
          <w:lang w:val="en-US"/>
        </w:rPr>
        <w:fldChar w:fldCharType="end"/>
      </w:r>
    </w:p>
    <w:sectPr w:rsidR="00BA556A" w:rsidRPr="00BA556A" w:rsidSect="00C55DBB">
      <w:headerReference w:type="default" r:id="rId8"/>
      <w:footerReference w:type="even" r:id="rId9"/>
      <w:footerReference w:type="default" r:id="rId10"/>
      <w:pgSz w:w="16838" w:h="23811" w:code="8"/>
      <w:pgMar w:top="1440" w:right="1800" w:bottom="1440" w:left="1800"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C1D8" w14:textId="77777777" w:rsidR="00FE24D0" w:rsidRDefault="00FE24D0" w:rsidP="009D70C4">
      <w:r>
        <w:separator/>
      </w:r>
    </w:p>
  </w:endnote>
  <w:endnote w:type="continuationSeparator" w:id="0">
    <w:p w14:paraId="3BF05470" w14:textId="77777777" w:rsidR="00FE24D0" w:rsidRDefault="00FE24D0" w:rsidP="009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BAB9" w14:textId="77777777" w:rsidR="004F6A09" w:rsidRDefault="002E5C5B" w:rsidP="00D31F33">
    <w:pPr>
      <w:pStyle w:val="ae"/>
      <w:framePr w:wrap="around" w:vAnchor="text" w:hAnchor="margin" w:xAlign="outside" w:y="1"/>
      <w:rPr>
        <w:rStyle w:val="af9"/>
      </w:rPr>
    </w:pPr>
    <w:r>
      <w:rPr>
        <w:rStyle w:val="af9"/>
      </w:rPr>
      <w:fldChar w:fldCharType="begin"/>
    </w:r>
    <w:r>
      <w:rPr>
        <w:rStyle w:val="af9"/>
      </w:rPr>
      <w:instrText xml:space="preserve">PAGE  </w:instrText>
    </w:r>
    <w:r>
      <w:rPr>
        <w:rStyle w:val="af9"/>
      </w:rPr>
      <w:fldChar w:fldCharType="end"/>
    </w:r>
  </w:p>
  <w:p w14:paraId="19460CC6" w14:textId="77777777" w:rsidR="004F6A09" w:rsidRDefault="00FE24D0" w:rsidP="00A5774D">
    <w:pPr>
      <w:pStyle w:val="ae"/>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7AB9" w14:textId="55715C82" w:rsidR="004F6A09" w:rsidRPr="005222D3" w:rsidRDefault="005222D3" w:rsidP="005222D3">
    <w:pPr>
      <w:pStyle w:val="ae"/>
      <w:wordWrap w:val="0"/>
    </w:pPr>
    <w:r w:rsidRPr="009D70C4">
      <w:t xml:space="preserve">~ </w:t>
    </w:r>
    <w:r w:rsidRPr="009D70C4">
      <w:fldChar w:fldCharType="begin"/>
    </w:r>
    <w:r w:rsidRPr="009D70C4">
      <w:instrText>PAGE    \* MERGEFORMAT</w:instrText>
    </w:r>
    <w:r w:rsidRPr="009D70C4">
      <w:fldChar w:fldCharType="separate"/>
    </w:r>
    <w:r w:rsidR="0050772E">
      <w:rPr>
        <w:noProof/>
      </w:rPr>
      <w:t>1</w:t>
    </w:r>
    <w:r w:rsidRPr="009D70C4">
      <w:fldChar w:fldCharType="end"/>
    </w:r>
    <w:r w:rsidRPr="009D70C4">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FC99C" w14:textId="77777777" w:rsidR="00FE24D0" w:rsidRDefault="00FE24D0" w:rsidP="009D70C4">
      <w:r>
        <w:separator/>
      </w:r>
    </w:p>
  </w:footnote>
  <w:footnote w:type="continuationSeparator" w:id="0">
    <w:p w14:paraId="3C044D02" w14:textId="77777777" w:rsidR="00FE24D0" w:rsidRDefault="00FE24D0" w:rsidP="009D7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5484" w14:textId="77777777" w:rsidR="004F6A09" w:rsidRDefault="00FE24D0" w:rsidP="00757257">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BEA"/>
    <w:multiLevelType w:val="hybridMultilevel"/>
    <w:tmpl w:val="29BC5726"/>
    <w:lvl w:ilvl="0" w:tplc="2FFA022E">
      <w:start w:val="1"/>
      <w:numFmt w:val="decimal"/>
      <w:pStyle w:val="Abh"/>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43345AC"/>
    <w:multiLevelType w:val="multilevel"/>
    <w:tmpl w:val="33D26BB2"/>
    <w:lvl w:ilvl="0">
      <w:start w:val="1"/>
      <w:numFmt w:val="chineseCountingThousand"/>
      <w:suff w:val="space"/>
      <w:lvlText w:val="附件%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 w15:restartNumberingAfterBreak="0">
    <w:nsid w:val="683B7CFB"/>
    <w:multiLevelType w:val="multilevel"/>
    <w:tmpl w:val="CC4E656E"/>
    <w:name w:val="QJ附图附表"/>
    <w:lvl w:ilvl="0">
      <w:start w:val="1"/>
      <w:numFmt w:val="chineseCountingThousand"/>
      <w:suff w:val="space"/>
      <w:lvlText w:val="附图%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 w15:restartNumberingAfterBreak="0">
    <w:nsid w:val="68D167E9"/>
    <w:multiLevelType w:val="multilevel"/>
    <w:tmpl w:val="B8F64E2E"/>
    <w:lvl w:ilvl="0">
      <w:start w:val="1"/>
      <w:numFmt w:val="none"/>
      <w:pStyle w:val="A1"/>
      <w:suff w:val="space"/>
      <w:lvlText w:val="%1"/>
      <w:lvlJc w:val="left"/>
      <w:pPr>
        <w:ind w:left="0" w:firstLine="0"/>
      </w:pPr>
      <w:rPr>
        <w:rFonts w:hint="eastAsia"/>
      </w:rPr>
    </w:lvl>
    <w:lvl w:ilvl="1">
      <w:start w:val="1"/>
      <w:numFmt w:val="chineseCountingThousand"/>
      <w:pStyle w:val="A2"/>
      <w:suff w:val="nothing"/>
      <w:lvlText w:val="%2、"/>
      <w:lvlJc w:val="left"/>
      <w:pPr>
        <w:ind w:left="0" w:firstLine="0"/>
      </w:pPr>
      <w:rPr>
        <w:rFonts w:hint="eastAsia"/>
        <w:b w:val="0"/>
        <w:bCs/>
      </w:rPr>
    </w:lvl>
    <w:lvl w:ilvl="2">
      <w:start w:val="1"/>
      <w:numFmt w:val="decimal"/>
      <w:pStyle w:val="A3"/>
      <w:suff w:val="space"/>
      <w:lvlText w:val="%1.%2.%3"/>
      <w:lvlJc w:val="left"/>
      <w:pPr>
        <w:ind w:left="0" w:firstLine="0"/>
      </w:pPr>
      <w:rPr>
        <w:rFonts w:hint="eastAsia"/>
      </w:rPr>
    </w:lvl>
    <w:lvl w:ilvl="3">
      <w:start w:val="1"/>
      <w:numFmt w:val="decimal"/>
      <w:pStyle w:val="A4"/>
      <w:suff w:val="space"/>
      <w:lvlText w:val="%1.%2.%3.%4"/>
      <w:lvlJc w:val="left"/>
      <w:pPr>
        <w:ind w:left="0" w:firstLine="0"/>
      </w:pPr>
      <w:rPr>
        <w:rFonts w:hint="eastAsia"/>
      </w:rPr>
    </w:lvl>
    <w:lvl w:ilvl="4">
      <w:start w:val="1"/>
      <w:numFmt w:val="decimal"/>
      <w:pStyle w:val="A5"/>
      <w:suff w:val="space"/>
      <w:lvlText w:val="%1.%2.%3.%4.%5"/>
      <w:lvlJc w:val="left"/>
      <w:pPr>
        <w:ind w:left="0" w:firstLine="0"/>
      </w:pPr>
      <w:rPr>
        <w:rFonts w:hint="eastAsia"/>
      </w:rPr>
    </w:lvl>
    <w:lvl w:ilvl="5">
      <w:start w:val="1"/>
      <w:numFmt w:val="decimal"/>
      <w:lvlRestart w:val="2"/>
      <w:pStyle w:val="A"/>
      <w:suff w:val="space"/>
      <w:lvlText w:val="表%1.%2-%6"/>
      <w:lvlJc w:val="center"/>
      <w:pPr>
        <w:ind w:left="0" w:firstLine="0"/>
      </w:pPr>
      <w:rPr>
        <w:rFonts w:hint="eastAsia"/>
      </w:rPr>
    </w:lvl>
    <w:lvl w:ilvl="6">
      <w:start w:val="1"/>
      <w:numFmt w:val="decimal"/>
      <w:lvlRestart w:val="2"/>
      <w:pStyle w:val="A0"/>
      <w:suff w:val="space"/>
      <w:lvlText w:val="图%1.%2-%7"/>
      <w:lvlJc w:val="center"/>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
  </w:num>
  <w:num w:numId="30">
    <w:abstractNumId w:val="1"/>
  </w:num>
  <w:num w:numId="31">
    <w:abstractNumId w:val="0"/>
  </w:num>
  <w:num w:numId="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25"/>
    <w:rsid w:val="00015934"/>
    <w:rsid w:val="000342AB"/>
    <w:rsid w:val="0005745F"/>
    <w:rsid w:val="00070A30"/>
    <w:rsid w:val="0007442D"/>
    <w:rsid w:val="000D53BC"/>
    <w:rsid w:val="001E1FE3"/>
    <w:rsid w:val="002447C3"/>
    <w:rsid w:val="00275EE4"/>
    <w:rsid w:val="002A24D2"/>
    <w:rsid w:val="002E5C5B"/>
    <w:rsid w:val="002F614B"/>
    <w:rsid w:val="00351F5B"/>
    <w:rsid w:val="003523E5"/>
    <w:rsid w:val="00354251"/>
    <w:rsid w:val="00366A29"/>
    <w:rsid w:val="00377203"/>
    <w:rsid w:val="003840BD"/>
    <w:rsid w:val="00401E58"/>
    <w:rsid w:val="004C7C34"/>
    <w:rsid w:val="0050772E"/>
    <w:rsid w:val="005222D3"/>
    <w:rsid w:val="00611725"/>
    <w:rsid w:val="00612446"/>
    <w:rsid w:val="00630DC4"/>
    <w:rsid w:val="006342B1"/>
    <w:rsid w:val="0068009B"/>
    <w:rsid w:val="00722844"/>
    <w:rsid w:val="00763B6E"/>
    <w:rsid w:val="007C0C9D"/>
    <w:rsid w:val="007F0B35"/>
    <w:rsid w:val="007F2286"/>
    <w:rsid w:val="00851884"/>
    <w:rsid w:val="008D4693"/>
    <w:rsid w:val="0099654C"/>
    <w:rsid w:val="009D70C4"/>
    <w:rsid w:val="00A62481"/>
    <w:rsid w:val="00A62BC9"/>
    <w:rsid w:val="00AE2D6E"/>
    <w:rsid w:val="00B55C1B"/>
    <w:rsid w:val="00B6587D"/>
    <w:rsid w:val="00BA556A"/>
    <w:rsid w:val="00BE30E0"/>
    <w:rsid w:val="00C526AF"/>
    <w:rsid w:val="00C55DBB"/>
    <w:rsid w:val="00CE5C71"/>
    <w:rsid w:val="00D94A04"/>
    <w:rsid w:val="00DC1E61"/>
    <w:rsid w:val="00DC526C"/>
    <w:rsid w:val="00DE03A1"/>
    <w:rsid w:val="00DF291E"/>
    <w:rsid w:val="00DF4359"/>
    <w:rsid w:val="00EC2AD1"/>
    <w:rsid w:val="00ED2CFA"/>
    <w:rsid w:val="00FA6CE8"/>
    <w:rsid w:val="00FE2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3460"/>
  <w15:chartTrackingRefBased/>
  <w15:docId w15:val="{01CB72F2-AAD1-4F8A-A358-7F5C9530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D70C4"/>
    <w:pPr>
      <w:widowControl w:val="0"/>
      <w:jc w:val="both"/>
    </w:pPr>
    <w:rPr>
      <w:rFonts w:ascii="Times New Roman" w:eastAsia="宋体" w:hAnsi="Times New Roman"/>
    </w:rPr>
  </w:style>
  <w:style w:type="paragraph" w:styleId="1">
    <w:name w:val="heading 1"/>
    <w:basedOn w:val="a6"/>
    <w:next w:val="a6"/>
    <w:link w:val="10"/>
    <w:uiPriority w:val="9"/>
    <w:qFormat/>
    <w:rsid w:val="00015934"/>
    <w:pPr>
      <w:keepNext/>
      <w:keepLines/>
      <w:spacing w:before="340" w:after="330" w:line="578" w:lineRule="auto"/>
      <w:outlineLvl w:val="0"/>
    </w:pPr>
    <w:rPr>
      <w:b/>
      <w:bCs/>
      <w:kern w:val="44"/>
      <w:sz w:val="44"/>
      <w:szCs w:val="44"/>
    </w:rPr>
  </w:style>
  <w:style w:type="paragraph" w:styleId="2">
    <w:name w:val="heading 2"/>
    <w:basedOn w:val="a6"/>
    <w:next w:val="a6"/>
    <w:link w:val="20"/>
    <w:uiPriority w:val="9"/>
    <w:semiHidden/>
    <w:unhideWhenUsed/>
    <w:qFormat/>
    <w:rsid w:val="0001593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0"/>
    <w:uiPriority w:val="9"/>
    <w:semiHidden/>
    <w:unhideWhenUsed/>
    <w:qFormat/>
    <w:rsid w:val="00015934"/>
    <w:pPr>
      <w:keepNext/>
      <w:keepLines/>
      <w:spacing w:before="260" w:after="260" w:line="416" w:lineRule="auto"/>
      <w:outlineLvl w:val="2"/>
    </w:pPr>
    <w:rPr>
      <w:b/>
      <w:bCs/>
      <w:sz w:val="32"/>
      <w:szCs w:val="32"/>
    </w:rPr>
  </w:style>
  <w:style w:type="paragraph" w:styleId="4">
    <w:name w:val="heading 4"/>
    <w:basedOn w:val="a6"/>
    <w:next w:val="a6"/>
    <w:link w:val="40"/>
    <w:uiPriority w:val="9"/>
    <w:semiHidden/>
    <w:unhideWhenUsed/>
    <w:qFormat/>
    <w:rsid w:val="0085188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6"/>
    <w:next w:val="a6"/>
    <w:link w:val="50"/>
    <w:uiPriority w:val="9"/>
    <w:semiHidden/>
    <w:unhideWhenUsed/>
    <w:qFormat/>
    <w:rsid w:val="00851884"/>
    <w:pPr>
      <w:keepNext/>
      <w:keepLines/>
      <w:spacing w:before="280" w:after="290" w:line="376" w:lineRule="auto"/>
      <w:outlineLvl w:val="4"/>
    </w:pPr>
    <w:rPr>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00">
    <w:name w:val="A0正文"/>
    <w:basedOn w:val="a6"/>
    <w:qFormat/>
    <w:rsid w:val="00851884"/>
    <w:pPr>
      <w:spacing w:line="560" w:lineRule="exact"/>
      <w:ind w:firstLineChars="200" w:firstLine="200"/>
    </w:pPr>
    <w:rPr>
      <w:rFonts w:cs="宋体"/>
      <w:sz w:val="24"/>
      <w:szCs w:val="20"/>
      <w:lang w:val="zh-CN"/>
    </w:rPr>
  </w:style>
  <w:style w:type="paragraph" w:customStyle="1" w:styleId="A1">
    <w:name w:val="A标题1级"/>
    <w:basedOn w:val="1"/>
    <w:next w:val="A2"/>
    <w:qFormat/>
    <w:rsid w:val="00DF4359"/>
    <w:pPr>
      <w:keepNext w:val="0"/>
      <w:keepLines w:val="0"/>
      <w:numPr>
        <w:numId w:val="28"/>
      </w:numPr>
      <w:spacing w:before="0" w:afterLines="100" w:after="100" w:line="500" w:lineRule="exact"/>
      <w:jc w:val="center"/>
    </w:pPr>
    <w:rPr>
      <w:rFonts w:eastAsia="黑体" w:cs="宋体"/>
      <w:kern w:val="2"/>
      <w:sz w:val="32"/>
      <w:szCs w:val="20"/>
    </w:rPr>
  </w:style>
  <w:style w:type="character" w:customStyle="1" w:styleId="10">
    <w:name w:val="标题 1 字符"/>
    <w:basedOn w:val="a7"/>
    <w:link w:val="1"/>
    <w:uiPriority w:val="9"/>
    <w:rsid w:val="00015934"/>
    <w:rPr>
      <w:rFonts w:ascii="Times New Roman" w:eastAsia="宋体" w:hAnsi="Times New Roman"/>
      <w:b/>
      <w:bCs/>
      <w:kern w:val="44"/>
      <w:sz w:val="44"/>
      <w:szCs w:val="44"/>
    </w:rPr>
  </w:style>
  <w:style w:type="paragraph" w:customStyle="1" w:styleId="A2">
    <w:name w:val="A标题2级"/>
    <w:basedOn w:val="2"/>
    <w:next w:val="A3"/>
    <w:qFormat/>
    <w:rsid w:val="00851884"/>
    <w:pPr>
      <w:numPr>
        <w:ilvl w:val="1"/>
        <w:numId w:val="28"/>
      </w:numPr>
      <w:spacing w:beforeLines="50" w:before="50" w:after="0" w:line="500" w:lineRule="exact"/>
    </w:pPr>
    <w:rPr>
      <w:rFonts w:ascii="Times New Roman" w:eastAsia="黑体" w:hAnsi="Times New Roman" w:cs="宋体"/>
      <w:b w:val="0"/>
      <w:bCs w:val="0"/>
      <w:sz w:val="28"/>
      <w:szCs w:val="20"/>
    </w:rPr>
  </w:style>
  <w:style w:type="character" w:customStyle="1" w:styleId="20">
    <w:name w:val="标题 2 字符"/>
    <w:basedOn w:val="a7"/>
    <w:link w:val="2"/>
    <w:uiPriority w:val="9"/>
    <w:semiHidden/>
    <w:rsid w:val="00015934"/>
    <w:rPr>
      <w:rFonts w:asciiTheme="majorHAnsi" w:eastAsiaTheme="majorEastAsia" w:hAnsiTheme="majorHAnsi" w:cstheme="majorBidi"/>
      <w:b/>
      <w:bCs/>
      <w:sz w:val="32"/>
      <w:szCs w:val="32"/>
    </w:rPr>
  </w:style>
  <w:style w:type="paragraph" w:customStyle="1" w:styleId="A3">
    <w:name w:val="A标题3级"/>
    <w:basedOn w:val="3"/>
    <w:next w:val="A4"/>
    <w:rsid w:val="00851884"/>
    <w:pPr>
      <w:numPr>
        <w:ilvl w:val="2"/>
        <w:numId w:val="28"/>
      </w:numPr>
      <w:spacing w:beforeLines="50" w:before="50" w:after="0" w:line="500" w:lineRule="exact"/>
    </w:pPr>
    <w:rPr>
      <w:rFonts w:eastAsia="黑体" w:cs="宋体"/>
      <w:b w:val="0"/>
      <w:spacing w:val="6"/>
      <w:kern w:val="0"/>
      <w:sz w:val="24"/>
      <w:szCs w:val="20"/>
    </w:rPr>
  </w:style>
  <w:style w:type="character" w:customStyle="1" w:styleId="30">
    <w:name w:val="标题 3 字符"/>
    <w:basedOn w:val="a7"/>
    <w:link w:val="3"/>
    <w:uiPriority w:val="9"/>
    <w:semiHidden/>
    <w:rsid w:val="00015934"/>
    <w:rPr>
      <w:rFonts w:ascii="Times New Roman" w:eastAsia="宋体" w:hAnsi="Times New Roman"/>
      <w:b/>
      <w:bCs/>
      <w:sz w:val="32"/>
      <w:szCs w:val="32"/>
    </w:rPr>
  </w:style>
  <w:style w:type="paragraph" w:customStyle="1" w:styleId="A4">
    <w:name w:val="A标题4级"/>
    <w:basedOn w:val="4"/>
    <w:next w:val="A5"/>
    <w:autoRedefine/>
    <w:rsid w:val="00851884"/>
    <w:pPr>
      <w:numPr>
        <w:ilvl w:val="3"/>
        <w:numId w:val="28"/>
      </w:numPr>
      <w:spacing w:beforeLines="50" w:before="156" w:after="0" w:line="500" w:lineRule="exact"/>
    </w:pPr>
    <w:rPr>
      <w:rFonts w:ascii="Times New Roman" w:eastAsia="黑体" w:hAnsi="Times New Roman"/>
      <w:b w:val="0"/>
      <w:sz w:val="24"/>
    </w:rPr>
  </w:style>
  <w:style w:type="paragraph" w:customStyle="1" w:styleId="A5">
    <w:name w:val="A标题5级"/>
    <w:basedOn w:val="5"/>
    <w:next w:val="A00"/>
    <w:autoRedefine/>
    <w:rsid w:val="00851884"/>
    <w:pPr>
      <w:numPr>
        <w:ilvl w:val="4"/>
        <w:numId w:val="28"/>
      </w:numPr>
      <w:spacing w:beforeLines="50" w:before="156" w:after="0" w:line="500" w:lineRule="exact"/>
    </w:pPr>
    <w:rPr>
      <w:rFonts w:eastAsia="黑体"/>
      <w:b w:val="0"/>
      <w:sz w:val="24"/>
    </w:rPr>
  </w:style>
  <w:style w:type="table" w:customStyle="1" w:styleId="A10">
    <w:name w:val="A表格样式1"/>
    <w:basedOn w:val="a8"/>
    <w:qFormat/>
    <w:rsid w:val="00851884"/>
    <w:pPr>
      <w:widowControl w:val="0"/>
      <w:jc w:val="center"/>
    </w:pPr>
    <w:rPr>
      <w:rFonts w:ascii="Calibri" w:eastAsia="宋体" w:hAnsi="Calibri" w:cs="Times New Roman"/>
      <w:kern w:val="0"/>
      <w:sz w:val="20"/>
      <w:szCs w:val="20"/>
    </w:rPr>
    <w:tblPr>
      <w:tblInd w:w="0" w:type="nil"/>
      <w:tblBorders>
        <w:top w:val="single" w:sz="12" w:space="0" w:color="000000"/>
        <w:bottom w:val="single" w:sz="12" w:space="0" w:color="000000"/>
        <w:insideH w:val="single" w:sz="4" w:space="0" w:color="auto"/>
        <w:insideV w:val="single" w:sz="4" w:space="0" w:color="auto"/>
      </w:tblBorders>
    </w:tblPr>
    <w:tcPr>
      <w:vAlign w:val="center"/>
    </w:tcPr>
  </w:style>
  <w:style w:type="paragraph" w:customStyle="1" w:styleId="Aa">
    <w:name w:val="A表内"/>
    <w:basedOn w:val="a6"/>
    <w:rsid w:val="00630DC4"/>
    <w:pPr>
      <w:spacing w:line="0" w:lineRule="atLeast"/>
      <w:jc w:val="center"/>
    </w:pPr>
    <w:rPr>
      <w:rFonts w:cs="宋体"/>
      <w:szCs w:val="20"/>
    </w:rPr>
  </w:style>
  <w:style w:type="paragraph" w:customStyle="1" w:styleId="A">
    <w:name w:val="A表头"/>
    <w:basedOn w:val="a6"/>
    <w:next w:val="Aa"/>
    <w:rsid w:val="00851884"/>
    <w:pPr>
      <w:numPr>
        <w:ilvl w:val="5"/>
        <w:numId w:val="28"/>
      </w:numPr>
      <w:spacing w:beforeLines="50" w:before="50" w:line="240" w:lineRule="atLeast"/>
      <w:jc w:val="center"/>
      <w:outlineLvl w:val="5"/>
    </w:pPr>
    <w:rPr>
      <w:rFonts w:eastAsia="黑体" w:cs="宋体"/>
      <w:sz w:val="22"/>
      <w:szCs w:val="20"/>
    </w:rPr>
  </w:style>
  <w:style w:type="table" w:customStyle="1" w:styleId="A11">
    <w:name w:val="A表样式1"/>
    <w:basedOn w:val="a8"/>
    <w:uiPriority w:val="99"/>
    <w:qFormat/>
    <w:rsid w:val="00851884"/>
    <w:pPr>
      <w:widowControl w:val="0"/>
      <w:jc w:val="center"/>
    </w:pPr>
    <w:rPr>
      <w:rFonts w:ascii="Calibri" w:eastAsia="宋体" w:hAnsi="Calibri" w:cs="Times New Roman"/>
      <w:kern w:val="0"/>
      <w:sz w:val="20"/>
      <w:szCs w:val="20"/>
    </w:rPr>
    <w:tblPr>
      <w:tblInd w:w="0" w:type="nil"/>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tblPr/>
      <w:tcPr>
        <w:tcBorders>
          <w:top w:val="single" w:sz="12" w:space="0" w:color="auto"/>
          <w:left w:val="nil"/>
          <w:bottom w:val="nil"/>
          <w:right w:val="nil"/>
          <w:insideH w:val="nil"/>
          <w:insideV w:val="nil"/>
          <w:tl2br w:val="nil"/>
          <w:tr2bl w:val="nil"/>
        </w:tcBorders>
        <w:shd w:val="clear" w:color="auto" w:fill="auto"/>
      </w:tcPr>
    </w:tblStylePr>
    <w:tblStylePr w:type="lastRow">
      <w:tblPr/>
      <w:tcPr>
        <w:tcBorders>
          <w:top w:val="single" w:sz="6" w:space="0" w:color="008000"/>
          <w:left w:val="nil"/>
          <w:bottom w:val="single" w:sz="4" w:space="0" w:color="auto"/>
          <w:right w:val="nil"/>
          <w:insideH w:val="nil"/>
          <w:insideV w:val="nil"/>
          <w:tl2br w:val="nil"/>
          <w:tr2bl w:val="nil"/>
        </w:tcBorders>
        <w:shd w:val="clear" w:color="auto" w:fill="auto"/>
      </w:tcPr>
    </w:tblStylePr>
  </w:style>
  <w:style w:type="paragraph" w:customStyle="1" w:styleId="A0">
    <w:name w:val="A图名"/>
    <w:basedOn w:val="A"/>
    <w:next w:val="A00"/>
    <w:rsid w:val="00851884"/>
    <w:pPr>
      <w:numPr>
        <w:ilvl w:val="6"/>
      </w:numPr>
      <w:spacing w:beforeLines="0" w:before="0" w:afterLines="50" w:after="50"/>
      <w:outlineLvl w:val="6"/>
    </w:pPr>
  </w:style>
  <w:style w:type="paragraph" w:customStyle="1" w:styleId="Ab">
    <w:name w:val="A图片"/>
    <w:basedOn w:val="A0"/>
    <w:next w:val="A0"/>
    <w:rsid w:val="00851884"/>
    <w:pPr>
      <w:numPr>
        <w:ilvl w:val="0"/>
        <w:numId w:val="0"/>
      </w:numPr>
      <w:spacing w:beforeLines="50" w:before="50" w:afterLines="0" w:after="0"/>
      <w:outlineLvl w:val="9"/>
    </w:pPr>
  </w:style>
  <w:style w:type="paragraph" w:styleId="ac">
    <w:name w:val="header"/>
    <w:aliases w:val="A页眉"/>
    <w:basedOn w:val="a6"/>
    <w:link w:val="ad"/>
    <w:uiPriority w:val="99"/>
    <w:unhideWhenUsed/>
    <w:qFormat/>
    <w:rsid w:val="00EC2AD1"/>
    <w:pPr>
      <w:pBdr>
        <w:bottom w:val="single" w:sz="6" w:space="1" w:color="auto"/>
      </w:pBdr>
      <w:tabs>
        <w:tab w:val="center" w:pos="4153"/>
        <w:tab w:val="right" w:pos="8306"/>
      </w:tabs>
      <w:snapToGrid w:val="0"/>
      <w:jc w:val="distribute"/>
    </w:pPr>
    <w:rPr>
      <w:sz w:val="18"/>
      <w:szCs w:val="18"/>
    </w:rPr>
  </w:style>
  <w:style w:type="character" w:customStyle="1" w:styleId="ad">
    <w:name w:val="页眉 字符"/>
    <w:aliases w:val="A页眉 字符"/>
    <w:basedOn w:val="a7"/>
    <w:link w:val="ac"/>
    <w:uiPriority w:val="99"/>
    <w:rsid w:val="00EC2AD1"/>
    <w:rPr>
      <w:rFonts w:ascii="Times New Roman" w:eastAsia="宋体" w:hAnsi="Times New Roman"/>
      <w:sz w:val="18"/>
      <w:szCs w:val="18"/>
    </w:rPr>
  </w:style>
  <w:style w:type="paragraph" w:styleId="ae">
    <w:name w:val="footer"/>
    <w:aliases w:val="A页脚"/>
    <w:basedOn w:val="a6"/>
    <w:link w:val="af"/>
    <w:uiPriority w:val="99"/>
    <w:unhideWhenUsed/>
    <w:qFormat/>
    <w:rsid w:val="00015934"/>
    <w:pPr>
      <w:tabs>
        <w:tab w:val="center" w:pos="4153"/>
        <w:tab w:val="right" w:pos="8306"/>
      </w:tabs>
      <w:snapToGrid w:val="0"/>
      <w:jc w:val="right"/>
    </w:pPr>
    <w:rPr>
      <w:sz w:val="18"/>
      <w:szCs w:val="18"/>
    </w:rPr>
  </w:style>
  <w:style w:type="character" w:customStyle="1" w:styleId="af">
    <w:name w:val="页脚 字符"/>
    <w:aliases w:val="A页脚 字符"/>
    <w:basedOn w:val="a7"/>
    <w:link w:val="ae"/>
    <w:uiPriority w:val="99"/>
    <w:rsid w:val="00015934"/>
    <w:rPr>
      <w:rFonts w:ascii="Times New Roman" w:eastAsia="宋体" w:hAnsi="Times New Roman"/>
      <w:sz w:val="18"/>
      <w:szCs w:val="18"/>
    </w:rPr>
  </w:style>
  <w:style w:type="paragraph" w:customStyle="1" w:styleId="Af0">
    <w:name w:val="A注明"/>
    <w:basedOn w:val="a6"/>
    <w:rsid w:val="00851884"/>
    <w:rPr>
      <w:rFonts w:cs="Times New Roman"/>
      <w:b/>
      <w:color w:val="000000"/>
      <w:sz w:val="18"/>
      <w:szCs w:val="18"/>
    </w:rPr>
  </w:style>
  <w:style w:type="paragraph" w:styleId="11">
    <w:name w:val="toc 1"/>
    <w:aliases w:val="A-TOC 1"/>
    <w:basedOn w:val="a6"/>
    <w:next w:val="a6"/>
    <w:autoRedefine/>
    <w:uiPriority w:val="39"/>
    <w:unhideWhenUsed/>
    <w:qFormat/>
    <w:rsid w:val="00015934"/>
    <w:pPr>
      <w:tabs>
        <w:tab w:val="right" w:leader="dot" w:pos="9060"/>
      </w:tabs>
      <w:spacing w:beforeLines="100" w:before="100" w:afterLines="50" w:after="50"/>
    </w:pPr>
    <w:rPr>
      <w:rFonts w:eastAsia="黑体"/>
      <w:sz w:val="24"/>
    </w:rPr>
  </w:style>
  <w:style w:type="paragraph" w:styleId="21">
    <w:name w:val="toc 2"/>
    <w:aliases w:val="A-TOC 2"/>
    <w:basedOn w:val="a6"/>
    <w:next w:val="a6"/>
    <w:autoRedefine/>
    <w:uiPriority w:val="39"/>
    <w:unhideWhenUsed/>
    <w:rsid w:val="00015934"/>
    <w:pPr>
      <w:ind w:leftChars="200" w:left="420"/>
    </w:pPr>
  </w:style>
  <w:style w:type="character" w:styleId="af1">
    <w:name w:val="Hyperlink"/>
    <w:basedOn w:val="a7"/>
    <w:uiPriority w:val="99"/>
    <w:unhideWhenUsed/>
    <w:rsid w:val="00015934"/>
    <w:rPr>
      <w:color w:val="0563C1" w:themeColor="hyperlink"/>
      <w:u w:val="single"/>
    </w:rPr>
  </w:style>
  <w:style w:type="character" w:styleId="af2">
    <w:name w:val="Placeholder Text"/>
    <w:basedOn w:val="a7"/>
    <w:uiPriority w:val="99"/>
    <w:semiHidden/>
    <w:qFormat/>
    <w:rsid w:val="00015934"/>
    <w:rPr>
      <w:color w:val="808080"/>
    </w:rPr>
  </w:style>
  <w:style w:type="character" w:customStyle="1" w:styleId="40">
    <w:name w:val="标题 4 字符"/>
    <w:basedOn w:val="a7"/>
    <w:link w:val="4"/>
    <w:uiPriority w:val="9"/>
    <w:semiHidden/>
    <w:rsid w:val="00851884"/>
    <w:rPr>
      <w:rFonts w:asciiTheme="majorHAnsi" w:eastAsiaTheme="majorEastAsia" w:hAnsiTheme="majorHAnsi" w:cstheme="majorBidi"/>
      <w:b/>
      <w:bCs/>
      <w:sz w:val="28"/>
      <w:szCs w:val="28"/>
    </w:rPr>
  </w:style>
  <w:style w:type="character" w:customStyle="1" w:styleId="50">
    <w:name w:val="标题 5 字符"/>
    <w:basedOn w:val="a7"/>
    <w:link w:val="5"/>
    <w:uiPriority w:val="9"/>
    <w:semiHidden/>
    <w:rsid w:val="00851884"/>
    <w:rPr>
      <w:rFonts w:ascii="Times New Roman" w:eastAsia="宋体" w:hAnsi="Times New Roman"/>
      <w:b/>
      <w:bCs/>
      <w:sz w:val="28"/>
      <w:szCs w:val="28"/>
    </w:rPr>
  </w:style>
  <w:style w:type="paragraph" w:styleId="af3">
    <w:name w:val="Balloon Text"/>
    <w:basedOn w:val="a6"/>
    <w:link w:val="af4"/>
    <w:uiPriority w:val="99"/>
    <w:semiHidden/>
    <w:unhideWhenUsed/>
    <w:rsid w:val="009D70C4"/>
    <w:rPr>
      <w:sz w:val="18"/>
      <w:szCs w:val="18"/>
    </w:rPr>
  </w:style>
  <w:style w:type="character" w:customStyle="1" w:styleId="af4">
    <w:name w:val="批注框文本 字符"/>
    <w:basedOn w:val="a7"/>
    <w:link w:val="af3"/>
    <w:uiPriority w:val="99"/>
    <w:semiHidden/>
    <w:rsid w:val="009D70C4"/>
    <w:rPr>
      <w:rFonts w:ascii="Times New Roman" w:eastAsia="宋体" w:hAnsi="Times New Roman"/>
      <w:sz w:val="18"/>
      <w:szCs w:val="18"/>
    </w:rPr>
  </w:style>
  <w:style w:type="table" w:styleId="af5">
    <w:name w:val="Table Grid"/>
    <w:aliases w:val="网格型c,网格型刘,表格类型,灰度表格"/>
    <w:basedOn w:val="a8"/>
    <w:qFormat/>
    <w:rsid w:val="009D70C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annotation reference"/>
    <w:basedOn w:val="a7"/>
    <w:unhideWhenUsed/>
    <w:rsid w:val="009D70C4"/>
    <w:rPr>
      <w:sz w:val="21"/>
      <w:szCs w:val="21"/>
    </w:rPr>
  </w:style>
  <w:style w:type="paragraph" w:styleId="af7">
    <w:name w:val="annotation text"/>
    <w:basedOn w:val="a6"/>
    <w:link w:val="af8"/>
    <w:unhideWhenUsed/>
    <w:rsid w:val="009D70C4"/>
    <w:pPr>
      <w:jc w:val="left"/>
    </w:pPr>
  </w:style>
  <w:style w:type="character" w:customStyle="1" w:styleId="af8">
    <w:name w:val="批注文字 字符"/>
    <w:basedOn w:val="a7"/>
    <w:link w:val="af7"/>
    <w:rsid w:val="009D70C4"/>
    <w:rPr>
      <w:rFonts w:ascii="Times New Roman" w:eastAsia="宋体" w:hAnsi="Times New Roman"/>
    </w:rPr>
  </w:style>
  <w:style w:type="character" w:styleId="af9">
    <w:name w:val="page number"/>
    <w:basedOn w:val="a7"/>
    <w:rsid w:val="00BA556A"/>
  </w:style>
  <w:style w:type="paragraph" w:customStyle="1" w:styleId="Abh">
    <w:name w:val="Abh正文"/>
    <w:basedOn w:val="A00"/>
    <w:qFormat/>
    <w:rsid w:val="00BA556A"/>
    <w:pPr>
      <w:numPr>
        <w:numId w:val="31"/>
      </w:num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12304;01&#36890;&#29992;&#36164;&#26009;&#12305;\08&#31353;&#22659;&#26684;&#24335;\&#12304;01&#12305;&#29615;&#35780;&#26679;&#24335;\&#12304;&#29615;&#35780;&#20070;&#12305;03-6&#31532;&#20108;&#27425;&#20844;&#31034;&#65288;&#24449;&#27714;&#24847;&#35265;&#31295;&#26681;&#25454;&#25253;&#21578;&#20070;&#36827;&#34892;&#21024;&#20943;&#65289;.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839FBAA4542448E0588415C171BCA"/>
        <w:category>
          <w:name w:val="常规"/>
          <w:gallery w:val="placeholder"/>
        </w:category>
        <w:types>
          <w:type w:val="bbPlcHdr"/>
        </w:types>
        <w:behaviors>
          <w:behavior w:val="content"/>
        </w:behaviors>
        <w:guid w:val="{DA26FFA9-9ED8-43AE-A339-C6367E2EC02B}"/>
      </w:docPartPr>
      <w:docPartBody>
        <w:p w:rsidR="00B77CAF" w:rsidRDefault="00E85BD0">
          <w:pPr>
            <w:pStyle w:val="641839FBAA4542448E0588415C171BCA"/>
          </w:pPr>
          <w:r w:rsidRPr="00F5365A">
            <w:rPr>
              <w:rStyle w:val="a3"/>
            </w:rPr>
            <w:t>[标题]</w:t>
          </w:r>
        </w:p>
      </w:docPartBody>
    </w:docPart>
    <w:docPart>
      <w:docPartPr>
        <w:name w:val="40998FB6DCAA4B6EB78561EB71C1EB0D"/>
        <w:category>
          <w:name w:val="常规"/>
          <w:gallery w:val="placeholder"/>
        </w:category>
        <w:types>
          <w:type w:val="bbPlcHdr"/>
        </w:types>
        <w:behaviors>
          <w:behavior w:val="content"/>
        </w:behaviors>
        <w:guid w:val="{B39B8B18-AAD3-484E-8FE0-70025AF71EA3}"/>
      </w:docPartPr>
      <w:docPartBody>
        <w:p w:rsidR="00B77CAF" w:rsidRDefault="00E85BD0">
          <w:pPr>
            <w:pStyle w:val="40998FB6DCAA4B6EB78561EB71C1EB0D"/>
          </w:pPr>
          <w:r w:rsidRPr="00F5365A">
            <w:rPr>
              <w:rStyle w:val="a3"/>
            </w:rPr>
            <w:t>[标题]</w:t>
          </w:r>
        </w:p>
      </w:docPartBody>
    </w:docPart>
    <w:docPart>
      <w:docPartPr>
        <w:name w:val="A9D9393BDEC240599DCE1F37CAB0594F"/>
        <w:category>
          <w:name w:val="常规"/>
          <w:gallery w:val="placeholder"/>
        </w:category>
        <w:types>
          <w:type w:val="bbPlcHdr"/>
        </w:types>
        <w:behaviors>
          <w:behavior w:val="content"/>
        </w:behaviors>
        <w:guid w:val="{1BF60C1F-F729-4800-ABAD-5503ED4A26CD}"/>
      </w:docPartPr>
      <w:docPartBody>
        <w:p w:rsidR="00B77CAF" w:rsidRDefault="00E85BD0">
          <w:pPr>
            <w:pStyle w:val="A9D9393BDEC240599DCE1F37CAB0594F"/>
          </w:pPr>
          <w:r w:rsidRPr="00FF23A3">
            <w:rPr>
              <w:rStyle w:val="a3"/>
            </w:rPr>
            <w:t>[关键词]</w:t>
          </w:r>
        </w:p>
      </w:docPartBody>
    </w:docPart>
    <w:docPart>
      <w:docPartPr>
        <w:name w:val="527993F3DEF546578D7E165B5B5E201E"/>
        <w:category>
          <w:name w:val="常规"/>
          <w:gallery w:val="placeholder"/>
        </w:category>
        <w:types>
          <w:type w:val="bbPlcHdr"/>
        </w:types>
        <w:behaviors>
          <w:behavior w:val="content"/>
        </w:behaviors>
        <w:guid w:val="{2189825C-DF52-4F73-A170-C560A1ABAA66}"/>
      </w:docPartPr>
      <w:docPartBody>
        <w:p w:rsidR="00B77CAF" w:rsidRDefault="00E85BD0">
          <w:pPr>
            <w:pStyle w:val="527993F3DEF546578D7E165B5B5E201E"/>
          </w:pPr>
          <w:r w:rsidRPr="00F5365A">
            <w:rPr>
              <w:rStyle w:val="a3"/>
            </w:rPr>
            <w:t>[备注]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D0"/>
    <w:rsid w:val="00193A1F"/>
    <w:rsid w:val="0040605A"/>
    <w:rsid w:val="004522CC"/>
    <w:rsid w:val="00756FBB"/>
    <w:rsid w:val="008516C1"/>
    <w:rsid w:val="00B77CAF"/>
    <w:rsid w:val="00E40345"/>
    <w:rsid w:val="00E85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641839FBAA4542448E0588415C171BCA">
    <w:name w:val="641839FBAA4542448E0588415C171BCA"/>
    <w:pPr>
      <w:widowControl w:val="0"/>
      <w:jc w:val="both"/>
    </w:pPr>
  </w:style>
  <w:style w:type="paragraph" w:customStyle="1" w:styleId="40998FB6DCAA4B6EB78561EB71C1EB0D">
    <w:name w:val="40998FB6DCAA4B6EB78561EB71C1EB0D"/>
    <w:pPr>
      <w:widowControl w:val="0"/>
      <w:jc w:val="both"/>
    </w:pPr>
  </w:style>
  <w:style w:type="paragraph" w:customStyle="1" w:styleId="A9D9393BDEC240599DCE1F37CAB0594F">
    <w:name w:val="A9D9393BDEC240599DCE1F37CAB0594F"/>
    <w:pPr>
      <w:widowControl w:val="0"/>
      <w:jc w:val="both"/>
    </w:pPr>
  </w:style>
  <w:style w:type="paragraph" w:customStyle="1" w:styleId="527993F3DEF546578D7E165B5B5E201E">
    <w:name w:val="527993F3DEF546578D7E165B5B5E201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B803-2D64-4BBC-92E2-4E9244FC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【环评书】03-6第二次公示（征求意见稿根据报告书进行删减）.dotm</Template>
  <TotalTime>6</TotalTime>
  <Pages>1</Pages>
  <Words>120</Words>
  <Characters>688</Characters>
  <Application>Microsoft Office Word</Application>
  <DocSecurity>0</DocSecurity>
  <Lines>5</Lines>
  <Paragraphs>1</Paragraphs>
  <ScaleCrop>false</ScaleCrop>
  <Company>江西穹境环保有限公司</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江西格林循环产业股份有限公司年处理3万吨电路板资源利用项目</dc:title>
  <dc:subject>x公司x项目报告书</dc:subject>
  <dc:creator>leon</dc:creator>
  <cp:keywords>江西丰城市循环经济园区</cp:keywords>
  <dc:description>江西格林循环产业股份有限公司</dc:description>
  <cp:lastModifiedBy>leon</cp:lastModifiedBy>
  <cp:revision>6</cp:revision>
  <dcterms:created xsi:type="dcterms:W3CDTF">2021-10-17T16:02:00Z</dcterms:created>
  <dcterms:modified xsi:type="dcterms:W3CDTF">2021-11-30T20:10:00Z</dcterms:modified>
</cp:coreProperties>
</file>